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6368" w14:textId="23759FED" w:rsidR="00B63597" w:rsidRPr="00B63597" w:rsidRDefault="00B63597" w:rsidP="00B635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Ommaviy</w:t>
      </w:r>
      <w:proofErr w:type="spellEnd"/>
      <w:r w:rsidRPr="00B635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taklif</w:t>
      </w:r>
      <w:proofErr w:type="spellEnd"/>
    </w:p>
    <w:p w14:paraId="17433BD8" w14:textId="0A9A5BF4" w:rsidR="00B63597" w:rsidRDefault="00B63597" w:rsidP="00B6359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qayta</w:t>
      </w:r>
      <w:proofErr w:type="spellEnd"/>
      <w:r w:rsidRPr="00B635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ishlash</w:t>
      </w:r>
      <w:proofErr w:type="spellEnd"/>
      <w:r w:rsidRPr="00B63597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6"/>
          <w:szCs w:val="26"/>
        </w:rPr>
        <w:t>bo'yicha</w:t>
      </w:r>
      <w:proofErr w:type="spellEnd"/>
    </w:p>
    <w:p w14:paraId="79587976" w14:textId="77777777" w:rsidR="00B63597" w:rsidRPr="00B63597" w:rsidRDefault="00B63597" w:rsidP="00B63597">
      <w:pPr>
        <w:ind w:left="36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Ushbu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taklif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shartlarini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qabul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qilish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</w:p>
    <w:p w14:paraId="52389229" w14:textId="77777777" w:rsidR="00B63597" w:rsidRPr="00B63597" w:rsidRDefault="00B63597" w:rsidP="00B63597">
      <w:pPr>
        <w:ind w:left="36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Siz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sizning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roziligingizni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tasdiqlaysiz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</w:p>
    <w:p w14:paraId="5F4C171E" w14:textId="77777777" w:rsidR="00B63597" w:rsidRPr="00B63597" w:rsidRDefault="00B63597" w:rsidP="00B63597">
      <w:pPr>
        <w:ind w:left="36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</w:p>
    <w:p w14:paraId="051FCD24" w14:textId="77777777" w:rsidR="00B63597" w:rsidRPr="00B63597" w:rsidRDefault="00B63597" w:rsidP="00B63597">
      <w:pPr>
        <w:ind w:left="36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Ulardan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foydalanishni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o'z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ichiga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oladi</w:t>
      </w:r>
      <w:proofErr w:type="spellEnd"/>
    </w:p>
    <w:p w14:paraId="300D9F7E" w14:textId="77777777" w:rsidR="00B63597" w:rsidRPr="00B63597" w:rsidRDefault="00B63597" w:rsidP="00B63597">
      <w:pPr>
        <w:ind w:left="360"/>
        <w:jc w:val="right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Marketing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maqsadlari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uchun</w:t>
      </w:r>
      <w:proofErr w:type="spellEnd"/>
    </w:p>
    <w:p w14:paraId="6A94C042" w14:textId="77777777" w:rsidR="00B63597" w:rsidRDefault="00B63597" w:rsidP="00B63597">
      <w:pPr>
        <w:ind w:left="360"/>
        <w:jc w:val="right"/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sherikliklarga</w:t>
      </w:r>
      <w:proofErr w:type="spellEnd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i/>
          <w:iCs/>
          <w:sz w:val="24"/>
          <w:szCs w:val="24"/>
          <w:lang w:val="en-US"/>
        </w:rPr>
        <w:t>etkazish</w:t>
      </w:r>
      <w:proofErr w:type="spellEnd"/>
      <w:r w:rsidRPr="00B63597">
        <w:rPr>
          <w:rStyle w:val="ezkurwreuab5ozgtqnkl"/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</w:p>
    <w:p w14:paraId="667DA0E5" w14:textId="5906502A" w:rsidR="00B63597" w:rsidRPr="00745ADC" w:rsidRDefault="00745ADC" w:rsidP="00745ADC">
      <w:pPr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45AD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Style w:val="ezkurwreuab5ozgtqnkl"/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="00B63597" w:rsidRPr="00745AD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mumiy</w:t>
      </w:r>
      <w:proofErr w:type="spellEnd"/>
      <w:r w:rsidR="00B63597" w:rsidRPr="00745AD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B63597" w:rsidRPr="00745ADC">
        <w:rPr>
          <w:rStyle w:val="ezkurwreuab5ozgtqnkl"/>
          <w:rFonts w:ascii="Times New Roman" w:hAnsi="Times New Roman" w:cs="Times New Roman"/>
          <w:b/>
          <w:bCs/>
          <w:sz w:val="24"/>
          <w:szCs w:val="24"/>
          <w:lang w:val="en-US"/>
        </w:rPr>
        <w:t>qoidalar</w:t>
      </w:r>
      <w:proofErr w:type="spellEnd"/>
    </w:p>
    <w:p w14:paraId="20CBB586" w14:textId="07DB2425" w:rsidR="00B63597" w:rsidRPr="00B63597" w:rsidRDefault="00B63597" w:rsidP="00B63597">
      <w:pPr>
        <w:jc w:val="both"/>
        <w:rPr>
          <w:rStyle w:val="ezkurwreuab5ozgtqnkl"/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1.1.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Mazkur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ommaviy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oferta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TezPul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Online"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mas'uliyati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cheklangan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jamiyati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keyingi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o'rinlarda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"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deb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yuritiladi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)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ishlab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chiqilgan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yuridik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: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O'zbekiston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Toshkent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shahri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Mirzo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Ulug'bek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tumani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Bozbazar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ko'chasi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,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5.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: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info@tezpul.uz.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: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+998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71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203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77</w:t>
      </w: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63597">
        <w:rPr>
          <w:rStyle w:val="anegp0gi0b9av8jahpyh"/>
          <w:rFonts w:ascii="Times New Roman" w:hAnsi="Times New Roman" w:cs="Times New Roman"/>
          <w:sz w:val="24"/>
          <w:szCs w:val="24"/>
          <w:lang w:val="en-US"/>
        </w:rPr>
        <w:t>66.</w:t>
      </w:r>
    </w:p>
    <w:p w14:paraId="0E8F8D30" w14:textId="702D17DC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shaxslarning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etishdan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kelib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chiqadigan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munosabatlarni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tartibga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soladi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O'zbekiston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Respublika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Qonunining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12-moddasi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asosida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ularning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himoyasini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ta'minlaydi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651805">
        <w:rPr>
          <w:rFonts w:ascii="Times New Roman" w:hAnsi="Times New Roman" w:cs="Times New Roman"/>
          <w:sz w:val="24"/>
          <w:szCs w:val="24"/>
          <w:lang w:val="en-US"/>
        </w:rPr>
        <w:t>O‘</w:t>
      </w:r>
      <w:proofErr w:type="gramEnd"/>
      <w:r w:rsidRPr="00651805">
        <w:rPr>
          <w:rFonts w:ascii="Times New Roman" w:hAnsi="Times New Roman" w:cs="Times New Roman"/>
          <w:sz w:val="24"/>
          <w:szCs w:val="24"/>
          <w:lang w:val="en-US"/>
        </w:rPr>
        <w:t>zbekiston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Respublikasining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O‘RQ-547-son “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ma’lumotlar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651805">
        <w:rPr>
          <w:rFonts w:ascii="Times New Roman" w:hAnsi="Times New Roman" w:cs="Times New Roman"/>
          <w:sz w:val="24"/>
          <w:szCs w:val="24"/>
          <w:lang w:val="en-US"/>
        </w:rPr>
        <w:t>to‘g‘risida”gi</w:t>
      </w:r>
      <w:proofErr w:type="spellEnd"/>
      <w:r w:rsidRPr="0065180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281C91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1.3.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o'z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faoliyati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barcha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qo'llaniladi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DCAE03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1.4.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Taklifning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maqsadi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maqsadlar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tarkibni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oshirish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usullari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bo'yicha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xabardor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qilishdir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A0C5992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1.5.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mavzulari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foydalanganda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rozilik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bildiradi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D4FD87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1.6.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ishlashga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rozilik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sub'ekt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olib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chiqilishi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ammo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majburiyatlarni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bajarish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zarur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bo'lsa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ishlov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berishni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davom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ettirishga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haqli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F7499F" w14:textId="040ED318" w:rsidR="00651805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1.7.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Taklifni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o'zgartirilishi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9EB8CA" w14:textId="77777777" w:rsidR="00B63597" w:rsidRDefault="00B63597" w:rsidP="00745AD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tushunish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tarkibi</w:t>
      </w:r>
      <w:proofErr w:type="spellEnd"/>
    </w:p>
    <w:p w14:paraId="4B9AAD51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2.1.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to'g'ridan-to'g'ri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bilvosita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tegishli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qanday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F7DC90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2.2.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Asosiy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tushunchalar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AD53583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predmeti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072BB14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bazasi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tizimi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7C7FDBF5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to'plash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saqlash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foydalanish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boshqalar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0264335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operator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ED362C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bazasining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egasi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bazasiga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99A9E48" w14:textId="354421BB" w:rsidR="00651805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lastRenderedPageBreak/>
        <w:t>Uchinchi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mavzu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operator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ammo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ishlov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jarayonida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ishtirok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etgan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E005FD" w14:textId="77777777" w:rsidR="00B63597" w:rsidRDefault="00B63597" w:rsidP="006518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asoslari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maqsadlari</w:t>
      </w:r>
      <w:proofErr w:type="spellEnd"/>
    </w:p>
    <w:p w14:paraId="72891B5D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3.1.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shartnomalar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bajarilishi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shartnomalar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talablari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sub'ektlarning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huquqlarini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ishlamoqda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EBBC98" w14:textId="77777777" w:rsidR="00B63597" w:rsidRPr="00B63597" w:rsidRDefault="00B63597" w:rsidP="00B6359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3.2.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quyidagi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ishlatilishi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EAEC5CC" w14:textId="19EDE8B9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moliyaviy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mahsulotlarga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talabnomalarni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ro'yxatdan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1E6EDE3" w14:textId="0B0BE44D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mijozlar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aloqa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34101F2" w14:textId="3346D913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shaxsiylashtirilgan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marketing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materiallarini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taqdim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etish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FF46AA6" w14:textId="79E23FC0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tahliliy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ilmiy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tadbirlarni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EAC0B97" w14:textId="5771F098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Google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reklamalarida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Facebook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shunga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o'xshash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platformalar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5472D145" w14:textId="1AD01437" w:rsidR="00B63597" w:rsidRPr="00B63597" w:rsidRDefault="00B63597" w:rsidP="00B6359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berish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sheriklik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o'tkazish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34FACA0" w14:textId="77777777" w:rsidR="00B63597" w:rsidRDefault="00B63597" w:rsidP="0065180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Marketing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faoliyatiga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rozilik</w:t>
      </w:r>
      <w:proofErr w:type="spellEnd"/>
    </w:p>
    <w:p w14:paraId="769AF4DC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4.1.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ushbu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taklif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shartlarini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qabul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qilib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marketing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xabarlarini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jo'natmalarini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olishga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rozi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B08712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4.2.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istalgan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vaqtda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marketing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xabarlarini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rozilikni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info@tezpul.uz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manziliga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so'rov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yuborib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so'rov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yuboradi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C3A8DC9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shartlar</w:t>
      </w:r>
      <w:proofErr w:type="spellEnd"/>
    </w:p>
    <w:p w14:paraId="4D5E4677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5.1.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maqsadlarga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erishish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belgilangan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muddatda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ishlanadi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C21308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ishlashda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qabul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qilingan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shaxslar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doirasi</w:t>
      </w:r>
      <w:proofErr w:type="spellEnd"/>
    </w:p>
    <w:p w14:paraId="1460DE8B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6.1.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faqat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vakolatli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xodimlari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463CA8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6.2.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uchinchi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topshirilishi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sub'ektning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yoki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qonun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hujjatlariga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moliyaviy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ko'rsatadigan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hamkor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talablariga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91E1C9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usullari</w:t>
      </w:r>
      <w:proofErr w:type="spellEnd"/>
    </w:p>
    <w:p w14:paraId="2F8F8CF3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7.1.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avtomatlashtirilgan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bo'lmagan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usullar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muhofaza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qilinadigan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aloqa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kanallari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orqali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amalga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oshiriladi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128032" w14:textId="0FE3EA4F" w:rsidR="006E7214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7.2.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Google, Meta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shunga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o'xshash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reklama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tahlil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platformalari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qayta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ishlanishi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44CB1C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himoya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qilish</w:t>
      </w:r>
      <w:proofErr w:type="spellEnd"/>
    </w:p>
    <w:p w14:paraId="1030CA44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8.1.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texnik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choralar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yordamida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shaxsiy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shu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jumladan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ACC450E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ruxsatsiz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kirishning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oldini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9820653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Antivirusni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himoya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qilish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C3968A2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axborot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tizimlarining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yaxlitligini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boshqarish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16FD775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Ta'minot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himoyalangan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ma'lumotlar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uzatish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kanallari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A97DB8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9.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Xizmatlarni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taqdim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etish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uchun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to'lov</w:t>
      </w:r>
      <w:proofErr w:type="spellEnd"/>
    </w:p>
    <w:p w14:paraId="7348C9FE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9.1.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Tashkilotning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ba'zi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shartnoma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shartlariga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muvofiq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pullik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asosda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berilishi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mumkin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7A006C" w14:textId="77777777" w:rsidR="00B63597" w:rsidRPr="00B63597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9.2.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Pullik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xizmatlar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ro'yxati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tanlangan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mijoz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tomonidan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tarif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rejasi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bilan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belgilanadi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6EFF7C" w14:textId="77777777" w:rsidR="00B63597" w:rsidRPr="00B63597" w:rsidRDefault="00B63597" w:rsidP="00B63597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Kontakt</w:t>
      </w:r>
      <w:proofErr w:type="spellEnd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b/>
          <w:bCs/>
          <w:sz w:val="24"/>
          <w:szCs w:val="24"/>
          <w:lang w:val="en-US"/>
        </w:rPr>
        <w:t>ma'lumotlari</w:t>
      </w:r>
      <w:proofErr w:type="spellEnd"/>
    </w:p>
    <w:p w14:paraId="35A09A30" w14:textId="4E4C0021" w:rsidR="00B63597" w:rsidRPr="006E7214" w:rsidRDefault="00B63597" w:rsidP="00B63597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63597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Tezpul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Online"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MChJ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"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Tezpul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Online"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MChJ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manzili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O'zbekiston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Respublikasi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Toshkent,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Mirzo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Ulug'bek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tumani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XT.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Bo'zbazar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, 5 ta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elektron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pochta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 xml:space="preserve">: info@tezpul.uz </w:t>
      </w:r>
      <w:proofErr w:type="spellStart"/>
      <w:r w:rsidRPr="00B63597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B63597">
        <w:rPr>
          <w:rFonts w:ascii="Times New Roman" w:hAnsi="Times New Roman" w:cs="Times New Roman"/>
          <w:sz w:val="24"/>
          <w:szCs w:val="24"/>
          <w:lang w:val="en-US"/>
        </w:rPr>
        <w:t>: +998 71 203 77 66</w:t>
      </w:r>
    </w:p>
    <w:sectPr w:rsidR="00B63597" w:rsidRPr="006E7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2648"/>
    <w:multiLevelType w:val="hybridMultilevel"/>
    <w:tmpl w:val="E256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11FAE"/>
    <w:multiLevelType w:val="hybridMultilevel"/>
    <w:tmpl w:val="3F3C5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A4FBD"/>
    <w:multiLevelType w:val="hybridMultilevel"/>
    <w:tmpl w:val="9BE2BB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556C1"/>
    <w:multiLevelType w:val="hybridMultilevel"/>
    <w:tmpl w:val="D730C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BE6EA4"/>
    <w:multiLevelType w:val="hybridMultilevel"/>
    <w:tmpl w:val="7EE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265E6"/>
    <w:multiLevelType w:val="hybridMultilevel"/>
    <w:tmpl w:val="DAB88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35D01"/>
    <w:multiLevelType w:val="hybridMultilevel"/>
    <w:tmpl w:val="55D08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F7D4C"/>
    <w:multiLevelType w:val="hybridMultilevel"/>
    <w:tmpl w:val="60B0D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051275"/>
    <w:multiLevelType w:val="hybridMultilevel"/>
    <w:tmpl w:val="121867DA"/>
    <w:lvl w:ilvl="0" w:tplc="97C014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D56196"/>
    <w:multiLevelType w:val="hybridMultilevel"/>
    <w:tmpl w:val="55F0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22E"/>
    <w:multiLevelType w:val="hybridMultilevel"/>
    <w:tmpl w:val="84F2DDFC"/>
    <w:lvl w:ilvl="0" w:tplc="422882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C"/>
    <w:rsid w:val="00007AD4"/>
    <w:rsid w:val="001B5899"/>
    <w:rsid w:val="002A4D6C"/>
    <w:rsid w:val="003D132C"/>
    <w:rsid w:val="00651805"/>
    <w:rsid w:val="006E7214"/>
    <w:rsid w:val="007315B7"/>
    <w:rsid w:val="00745ADC"/>
    <w:rsid w:val="00766B26"/>
    <w:rsid w:val="0077689D"/>
    <w:rsid w:val="00B63597"/>
    <w:rsid w:val="00D664C7"/>
    <w:rsid w:val="00E8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7F2"/>
  <w15:chartTrackingRefBased/>
  <w15:docId w15:val="{652512B4-CA9F-4311-A8CF-AAF06998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zkurwreuab5ozgtqnkl">
    <w:name w:val="ezkurwreuab5ozgtqnkl"/>
    <w:basedOn w:val="a0"/>
    <w:rsid w:val="00651805"/>
  </w:style>
  <w:style w:type="paragraph" w:styleId="a3">
    <w:name w:val="List Paragraph"/>
    <w:basedOn w:val="a"/>
    <w:uiPriority w:val="34"/>
    <w:qFormat/>
    <w:rsid w:val="00651805"/>
    <w:pPr>
      <w:ind w:left="720"/>
      <w:contextualSpacing/>
    </w:pPr>
  </w:style>
  <w:style w:type="character" w:customStyle="1" w:styleId="anegp0gi0b9av8jahpyh">
    <w:name w:val="anegp0gi0b9av8jahpyh"/>
    <w:basedOn w:val="a0"/>
    <w:rsid w:val="00B635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718</Words>
  <Characters>4095</Characters>
  <Application>Microsoft Office Word</Application>
  <DocSecurity>0</DocSecurity>
  <Lines>34</Lines>
  <Paragraphs>9</Paragraphs>
  <ScaleCrop>false</ScaleCrop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Дерябин</dc:creator>
  <cp:keywords/>
  <dc:description/>
  <cp:lastModifiedBy>Дмитрий Дерябин</cp:lastModifiedBy>
  <cp:revision>16</cp:revision>
  <dcterms:created xsi:type="dcterms:W3CDTF">2024-12-04T07:20:00Z</dcterms:created>
  <dcterms:modified xsi:type="dcterms:W3CDTF">2025-04-28T06:16:00Z</dcterms:modified>
</cp:coreProperties>
</file>